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8" w:rsidRPr="005D314F" w:rsidRDefault="00D769A4" w:rsidP="00D769A4">
      <w:pPr>
        <w:spacing w:after="240"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</w:t>
      </w:r>
      <w:r w:rsidR="00F43020">
        <w:rPr>
          <w:b/>
          <w:sz w:val="28"/>
          <w:szCs w:val="26"/>
        </w:rPr>
        <w:t>март</w:t>
      </w:r>
      <w:r w:rsidRPr="00195B6F">
        <w:rPr>
          <w:b/>
          <w:sz w:val="28"/>
          <w:szCs w:val="26"/>
        </w:rPr>
        <w:t xml:space="preserve"> 2026 г.</w:t>
      </w:r>
      <w:bookmarkStart w:id="0" w:name="_GoBack"/>
      <w:bookmarkEnd w:id="0"/>
    </w:p>
    <w:p w:rsidR="00D12C58" w:rsidRPr="00617ED0" w:rsidRDefault="00D12C58" w:rsidP="00AC73E8">
      <w:pPr>
        <w:spacing w:after="240"/>
        <w:jc w:val="center"/>
        <w:rPr>
          <w:b/>
          <w:szCs w:val="24"/>
        </w:rPr>
      </w:pPr>
      <w:r w:rsidRPr="00617ED0">
        <w:rPr>
          <w:b/>
          <w:szCs w:val="24"/>
        </w:rPr>
        <w:t>Поверхностные воды суши</w:t>
      </w:r>
    </w:p>
    <w:p w:rsidR="007D6A3D" w:rsidRPr="006D2F05" w:rsidRDefault="006D2F05" w:rsidP="006D2F05">
      <w:pPr>
        <w:spacing w:line="360" w:lineRule="auto"/>
        <w:ind w:left="-851" w:firstLine="709"/>
        <w:jc w:val="both"/>
        <w:rPr>
          <w:szCs w:val="22"/>
        </w:rPr>
      </w:pPr>
      <w:r w:rsidRPr="006D2F05">
        <w:rPr>
          <w:szCs w:val="22"/>
        </w:rPr>
        <w:t xml:space="preserve">По данным лицензиатов Росгидромета (ФГБУ «Балтийско-Арктическая </w:t>
      </w:r>
      <w:proofErr w:type="spellStart"/>
      <w:r w:rsidRPr="006D2F05">
        <w:rPr>
          <w:szCs w:val="22"/>
        </w:rPr>
        <w:t>техмордирекция</w:t>
      </w:r>
      <w:proofErr w:type="spellEnd"/>
      <w:r w:rsidRPr="006D2F05">
        <w:rPr>
          <w:szCs w:val="22"/>
        </w:rPr>
        <w:t>» - лицензия Росгидромета № ЛО39-00117-77/00576215; ФГБУ «ЦЛАТИ по СЗФО» (с филиалами) - лицензия Росгидромета № ЛО39-00117-77/00642206; ГАУ КО «ЕКАТ» - лицензия Росгидромета № ЛО39-00117-77/02649341).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4111"/>
        <w:gridCol w:w="709"/>
        <w:gridCol w:w="567"/>
        <w:gridCol w:w="1134"/>
        <w:gridCol w:w="708"/>
        <w:gridCol w:w="567"/>
      </w:tblGrid>
      <w:tr w:rsidR="00F43020" w:rsidRPr="00617ED0" w:rsidTr="00941F2F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Верти-</w:t>
            </w:r>
            <w:proofErr w:type="spellStart"/>
            <w:r w:rsidRPr="00617ED0">
              <w:rPr>
                <w:bCs/>
                <w:sz w:val="18"/>
                <w:szCs w:val="18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617ED0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F43020" w:rsidRPr="00617ED0" w:rsidTr="00941F2F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ПДК</w:t>
            </w:r>
          </w:p>
        </w:tc>
      </w:tr>
      <w:tr w:rsidR="00F43020" w:rsidRPr="00617ED0" w:rsidTr="00941F2F">
        <w:trPr>
          <w:trHeight w:val="45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617ED0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/>
                <w:bCs/>
              </w:rPr>
              <w:t>Случаи ЭВЗ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51,0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140 м выше выпуска №2 филиала «Калининградская ТЭЦ-2» АО «Интер-РАО-Электрогенерация»;54,69477°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20,61134°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71,0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50 м ниже выпуска №2 филиала «Калининградская ТЭЦ-2» АО «Интер-РАО-Электрогенерация»;54,69449°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20,60841°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54,0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выше выпуска №1 филиала «Калининградская ТЭЦ-2» АО «Интер-РАО-Электрогенерация»;54,65447°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20,60211°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53,0</w:t>
            </w:r>
          </w:p>
        </w:tc>
      </w:tr>
      <w:tr w:rsidR="00F43020" w:rsidRPr="00617ED0" w:rsidTr="00941F2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ниже выпуска №1 филиала «Калининградская ТЭЦ-2» АО «Интер-РАО-Электрогенерация»;54,65338°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20,60208°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52,0</w:t>
            </w:r>
          </w:p>
        </w:tc>
      </w:tr>
      <w:tr w:rsidR="00F43020" w:rsidRPr="00617ED0" w:rsidTr="00941F2F">
        <w:trPr>
          <w:trHeight w:val="87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F43020">
            <w:pPr>
              <w:spacing w:line="264" w:lineRule="auto"/>
              <w:jc w:val="center"/>
              <w:rPr>
                <w:bCs/>
                <w:sz w:val="20"/>
              </w:rPr>
            </w:pPr>
            <w:r w:rsidRPr="00F43020">
              <w:rPr>
                <w:b/>
                <w:bCs/>
              </w:rPr>
              <w:t>Случаи ВЗ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34,0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12,7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17,5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lastRenderedPageBreak/>
              <w:t>28.01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Орг</w:t>
            </w:r>
            <w:proofErr w:type="gramStart"/>
            <w:r w:rsidRPr="001F7ED1">
              <w:rPr>
                <w:bCs/>
                <w:sz w:val="18"/>
                <w:szCs w:val="18"/>
              </w:rPr>
              <w:t>.в</w:t>
            </w:r>
            <w:proofErr w:type="gramEnd"/>
            <w:r w:rsidRPr="001F7ED1">
              <w:rPr>
                <w:bCs/>
                <w:sz w:val="18"/>
                <w:szCs w:val="18"/>
              </w:rPr>
              <w:t>-ва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БПК</w:t>
            </w:r>
            <w:r w:rsidRPr="001F7ED1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11,0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44,8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14,5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250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00,98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15,6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220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1160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F43020" w:rsidRPr="001F7ED1" w:rsidRDefault="00F43020" w:rsidP="00941F2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410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1F7ED1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15,9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250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40,35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20°12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00,98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11,5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220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40,35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20°12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00,95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11,6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1160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57,2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58,52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13,6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410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47,2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58,52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11,5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руч</w:t>
            </w:r>
            <w:proofErr w:type="spellEnd"/>
            <w:r w:rsidRPr="00032812">
              <w:rPr>
                <w:sz w:val="18"/>
                <w:szCs w:val="18"/>
              </w:rPr>
              <w:t>. Гагарин-</w:t>
            </w:r>
            <w:proofErr w:type="spellStart"/>
            <w:r w:rsidRPr="00032812">
              <w:rPr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г. </w:t>
            </w:r>
            <w:proofErr w:type="spellStart"/>
            <w:r w:rsidRPr="00032812">
              <w:rPr>
                <w:sz w:val="18"/>
                <w:szCs w:val="18"/>
              </w:rPr>
              <w:t>Калиниград</w:t>
            </w:r>
            <w:proofErr w:type="spellEnd"/>
            <w:r w:rsidRPr="00032812">
              <w:rPr>
                <w:sz w:val="18"/>
                <w:szCs w:val="18"/>
              </w:rPr>
              <w:t>, ул. Индустриальная, 2Б; 54,750219°с.ш. и 20,567047°в.д.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12,7</w:t>
            </w:r>
          </w:p>
        </w:tc>
      </w:tr>
      <w:tr w:rsidR="00F43020" w:rsidRPr="00617ED0" w:rsidTr="00941F2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руч</w:t>
            </w:r>
            <w:proofErr w:type="spellEnd"/>
            <w:r w:rsidRPr="00032812">
              <w:rPr>
                <w:sz w:val="18"/>
                <w:szCs w:val="18"/>
              </w:rPr>
              <w:t>. Гагарин-</w:t>
            </w:r>
            <w:proofErr w:type="spellStart"/>
            <w:r w:rsidRPr="00032812">
              <w:rPr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г. </w:t>
            </w:r>
            <w:proofErr w:type="spellStart"/>
            <w:r w:rsidRPr="00032812">
              <w:rPr>
                <w:sz w:val="18"/>
                <w:szCs w:val="18"/>
              </w:rPr>
              <w:t>Калиниград</w:t>
            </w:r>
            <w:proofErr w:type="spellEnd"/>
            <w:r w:rsidRPr="00032812">
              <w:rPr>
                <w:sz w:val="18"/>
                <w:szCs w:val="18"/>
              </w:rPr>
              <w:t>, ул. Индустриальная, 2Б; 54,751100°с.ш. и 20,565397°в.д.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032812" w:rsidRDefault="00F4302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10,1</w:t>
            </w:r>
          </w:p>
        </w:tc>
      </w:tr>
    </w:tbl>
    <w:p w:rsidR="007D6A3D" w:rsidRDefault="007D6A3D" w:rsidP="007D6A3D">
      <w:pPr>
        <w:spacing w:line="312" w:lineRule="auto"/>
        <w:ind w:left="-851" w:firstLine="709"/>
        <w:jc w:val="both"/>
        <w:rPr>
          <w:szCs w:val="24"/>
        </w:rPr>
      </w:pPr>
    </w:p>
    <w:sectPr w:rsidR="007D6A3D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D314F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2F05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020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53B7-DCC4-4E66-8621-24E2CC4A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4906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6</cp:revision>
  <cp:lastPrinted>2018-09-25T09:54:00Z</cp:lastPrinted>
  <dcterms:created xsi:type="dcterms:W3CDTF">2026-03-06T08:57:00Z</dcterms:created>
  <dcterms:modified xsi:type="dcterms:W3CDTF">2026-04-10T11:31:00Z</dcterms:modified>
</cp:coreProperties>
</file>